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CBE6" w14:textId="04B44DDE" w:rsidR="008B6BBC" w:rsidRDefault="006B4DB0">
      <w:pPr>
        <w:pBdr>
          <w:top w:val="nil"/>
          <w:left w:val="nil"/>
          <w:bottom w:val="nil"/>
          <w:right w:val="nil"/>
          <w:between w:val="nil"/>
        </w:pBdr>
        <w:spacing w:line="276" w:lineRule="auto"/>
      </w:pPr>
      <w:r>
        <w:rPr>
          <w:noProof/>
        </w:rPr>
        <w:drawing>
          <wp:anchor distT="0" distB="0" distL="114300" distR="114300" simplePos="0" relativeHeight="251658240" behindDoc="0" locked="0" layoutInCell="1" hidden="0" allowOverlap="1" wp14:anchorId="18C75978" wp14:editId="267E146B">
            <wp:simplePos x="0" y="0"/>
            <wp:positionH relativeFrom="column">
              <wp:posOffset>-66040</wp:posOffset>
            </wp:positionH>
            <wp:positionV relativeFrom="paragraph">
              <wp:posOffset>-179705</wp:posOffset>
            </wp:positionV>
            <wp:extent cx="2114550" cy="112395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14550" cy="1123950"/>
                    </a:xfrm>
                    <a:prstGeom prst="rect">
                      <a:avLst/>
                    </a:prstGeom>
                    <a:ln/>
                  </pic:spPr>
                </pic:pic>
              </a:graphicData>
            </a:graphic>
          </wp:anchor>
        </w:drawing>
      </w:r>
    </w:p>
    <w:p w14:paraId="2D775DEB" w14:textId="622D737C" w:rsidR="008B6BBC" w:rsidRDefault="005811F6">
      <w:pPr>
        <w:pBdr>
          <w:top w:val="nil"/>
          <w:left w:val="nil"/>
          <w:bottom w:val="nil"/>
          <w:right w:val="nil"/>
          <w:between w:val="nil"/>
        </w:pBdr>
        <w:tabs>
          <w:tab w:val="center" w:pos="4680"/>
          <w:tab w:val="right" w:pos="9360"/>
        </w:tabs>
        <w:spacing w:line="276" w:lineRule="auto"/>
        <w:ind w:right="270"/>
        <w:jc w:val="right"/>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Topeka Regional Airport &amp; Business Center, Bldg. 620</w:t>
      </w:r>
    </w:p>
    <w:p w14:paraId="575AC288" w14:textId="77777777" w:rsidR="008B6BBC" w:rsidRDefault="005811F6">
      <w:pPr>
        <w:pBdr>
          <w:top w:val="nil"/>
          <w:left w:val="nil"/>
          <w:bottom w:val="nil"/>
          <w:right w:val="nil"/>
          <w:between w:val="nil"/>
        </w:pBdr>
        <w:tabs>
          <w:tab w:val="center" w:pos="4680"/>
          <w:tab w:val="right" w:pos="9360"/>
        </w:tabs>
        <w:spacing w:line="276" w:lineRule="auto"/>
        <w:ind w:right="270"/>
        <w:jc w:val="right"/>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6510 SE Forbes Ave., Ste. 1 | Topeka, KS  66619-1446</w:t>
      </w:r>
    </w:p>
    <w:p w14:paraId="4FE5C428" w14:textId="77777777" w:rsidR="008B6BBC" w:rsidRDefault="005811F6">
      <w:pPr>
        <w:pBdr>
          <w:top w:val="nil"/>
          <w:left w:val="nil"/>
          <w:bottom w:val="nil"/>
          <w:right w:val="nil"/>
          <w:between w:val="nil"/>
        </w:pBdr>
        <w:tabs>
          <w:tab w:val="center" w:pos="4680"/>
          <w:tab w:val="right" w:pos="9360"/>
        </w:tabs>
        <w:spacing w:line="276" w:lineRule="auto"/>
        <w:ind w:right="270"/>
        <w:jc w:val="right"/>
        <w:rPr>
          <w:rFonts w:ascii="Century Gothic" w:eastAsia="Century Gothic" w:hAnsi="Century Gothic" w:cs="Century Gothic"/>
          <w:b/>
          <w:color w:val="000000"/>
          <w:sz w:val="16"/>
          <w:szCs w:val="16"/>
        </w:rPr>
      </w:pPr>
      <w:proofErr w:type="gramStart"/>
      <w:r>
        <w:rPr>
          <w:rFonts w:ascii="Century Gothic" w:eastAsia="Century Gothic" w:hAnsi="Century Gothic" w:cs="Century Gothic"/>
          <w:b/>
          <w:color w:val="000000"/>
          <w:sz w:val="16"/>
          <w:szCs w:val="16"/>
        </w:rPr>
        <w:t>Phone :</w:t>
      </w:r>
      <w:proofErr w:type="gramEnd"/>
      <w:r>
        <w:rPr>
          <w:rFonts w:ascii="Century Gothic" w:eastAsia="Century Gothic" w:hAnsi="Century Gothic" w:cs="Century Gothic"/>
          <w:b/>
          <w:color w:val="000000"/>
          <w:sz w:val="16"/>
          <w:szCs w:val="16"/>
        </w:rPr>
        <w:t>: 785.862.2362 | Fax :: 785.862.1830</w:t>
      </w:r>
    </w:p>
    <w:p w14:paraId="3CA309D3" w14:textId="77777777" w:rsidR="008B6BBC" w:rsidRDefault="005811F6">
      <w:pPr>
        <w:pBdr>
          <w:top w:val="nil"/>
          <w:left w:val="nil"/>
          <w:bottom w:val="nil"/>
          <w:right w:val="nil"/>
          <w:between w:val="nil"/>
        </w:pBdr>
        <w:tabs>
          <w:tab w:val="center" w:pos="4680"/>
          <w:tab w:val="right" w:pos="9360"/>
        </w:tabs>
        <w:ind w:right="270"/>
        <w:jc w:val="right"/>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mtaa-topeka.org</w:t>
      </w:r>
    </w:p>
    <w:p w14:paraId="55BCAE94" w14:textId="77777777" w:rsidR="008B6BBC" w:rsidRDefault="008B6BBC">
      <w:pPr>
        <w:jc w:val="both"/>
        <w:rPr>
          <w:b/>
          <w:sz w:val="24"/>
          <w:u w:val="single"/>
        </w:rPr>
      </w:pPr>
    </w:p>
    <w:p w14:paraId="4282562E" w14:textId="77777777" w:rsidR="008B6BBC" w:rsidRDefault="008B6BBC">
      <w:pPr>
        <w:ind w:left="2880"/>
        <w:jc w:val="both"/>
        <w:rPr>
          <w:b/>
          <w:sz w:val="24"/>
          <w:u w:val="single"/>
        </w:rPr>
      </w:pPr>
    </w:p>
    <w:p w14:paraId="1D310A90" w14:textId="77777777" w:rsidR="008B6BBC" w:rsidRDefault="005811F6">
      <w:pPr>
        <w:jc w:val="both"/>
        <w:rPr>
          <w:sz w:val="24"/>
        </w:rPr>
      </w:pPr>
      <w:r>
        <w:rPr>
          <w:b/>
          <w:sz w:val="24"/>
          <w:u w:val="single"/>
        </w:rPr>
        <w:t>Class Title:</w:t>
      </w:r>
      <w:r>
        <w:rPr>
          <w:sz w:val="24"/>
        </w:rPr>
        <w:t xml:space="preserve">  Firefighter I</w:t>
      </w:r>
    </w:p>
    <w:p w14:paraId="7D6F06B5" w14:textId="77777777" w:rsidR="008B6BBC" w:rsidRDefault="008B6BBC">
      <w:pPr>
        <w:jc w:val="both"/>
        <w:rPr>
          <w:sz w:val="24"/>
        </w:rPr>
      </w:pPr>
    </w:p>
    <w:p w14:paraId="27614A23" w14:textId="77777777" w:rsidR="008B6BBC" w:rsidRDefault="005811F6">
      <w:pPr>
        <w:jc w:val="both"/>
        <w:rPr>
          <w:sz w:val="24"/>
        </w:rPr>
      </w:pPr>
      <w:r>
        <w:rPr>
          <w:b/>
          <w:sz w:val="24"/>
          <w:u w:val="single"/>
        </w:rPr>
        <w:t>Position Summary:</w:t>
      </w:r>
    </w:p>
    <w:p w14:paraId="5A65E845" w14:textId="77777777" w:rsidR="008B6BBC" w:rsidRDefault="005811F6">
      <w:pPr>
        <w:jc w:val="both"/>
        <w:rPr>
          <w:sz w:val="24"/>
        </w:rPr>
      </w:pPr>
      <w:r>
        <w:rPr>
          <w:sz w:val="24"/>
        </w:rPr>
        <w:t>Entry level position in preparation for assuming the duties of a Fire Officer II.  Proficiency will be developed in the protection of life and property through the enforcement of regulations, fire protection, and general maintenance duties.  Work in all we</w:t>
      </w:r>
      <w:r>
        <w:rPr>
          <w:sz w:val="24"/>
        </w:rPr>
        <w:t>ather conditions. Dispatch, FAA requirements for ARFF and NOTAM’S.  The Fire Officer I is classified as a Fair Labor Standards Act (FLSA) non-exempt position.</w:t>
      </w:r>
    </w:p>
    <w:p w14:paraId="128C8AD1" w14:textId="77777777" w:rsidR="008B6BBC" w:rsidRDefault="008B6BBC">
      <w:pPr>
        <w:jc w:val="both"/>
        <w:rPr>
          <w:sz w:val="24"/>
        </w:rPr>
      </w:pPr>
    </w:p>
    <w:p w14:paraId="34B62F0C" w14:textId="77777777" w:rsidR="008B6BBC" w:rsidRDefault="005811F6">
      <w:pPr>
        <w:jc w:val="both"/>
        <w:rPr>
          <w:b/>
          <w:sz w:val="24"/>
          <w:u w:val="single"/>
        </w:rPr>
      </w:pPr>
      <w:r>
        <w:rPr>
          <w:b/>
          <w:sz w:val="24"/>
          <w:u w:val="single"/>
        </w:rPr>
        <w:t>Essential Job Functions:</w:t>
      </w:r>
    </w:p>
    <w:p w14:paraId="4C379EE6" w14:textId="77777777" w:rsidR="008B6BBC" w:rsidRDefault="005811F6">
      <w:pPr>
        <w:numPr>
          <w:ilvl w:val="0"/>
          <w:numId w:val="1"/>
        </w:numPr>
        <w:pBdr>
          <w:top w:val="nil"/>
          <w:left w:val="nil"/>
          <w:bottom w:val="nil"/>
          <w:right w:val="nil"/>
          <w:between w:val="nil"/>
        </w:pBdr>
        <w:tabs>
          <w:tab w:val="left" w:pos="-1440"/>
        </w:tabs>
        <w:jc w:val="both"/>
        <w:rPr>
          <w:color w:val="000000"/>
          <w:sz w:val="24"/>
        </w:rPr>
      </w:pPr>
      <w:r>
        <w:rPr>
          <w:sz w:val="24"/>
        </w:rPr>
        <w:t>Serves as one (1) member of a team delivering fire protection, EMS, res</w:t>
      </w:r>
      <w:r>
        <w:rPr>
          <w:sz w:val="24"/>
        </w:rPr>
        <w:t>cue/extrication, and hazardous materials response on a full-paid or on-call basis.</w:t>
      </w:r>
    </w:p>
    <w:p w14:paraId="0CD7B899" w14:textId="77777777" w:rsidR="008B6BBC" w:rsidRDefault="005811F6">
      <w:pPr>
        <w:numPr>
          <w:ilvl w:val="0"/>
          <w:numId w:val="1"/>
        </w:numPr>
        <w:pBdr>
          <w:top w:val="nil"/>
          <w:left w:val="nil"/>
          <w:bottom w:val="nil"/>
          <w:right w:val="nil"/>
          <w:between w:val="nil"/>
        </w:pBdr>
        <w:tabs>
          <w:tab w:val="left" w:pos="-1440"/>
        </w:tabs>
        <w:jc w:val="both"/>
        <w:rPr>
          <w:color w:val="000000"/>
          <w:sz w:val="24"/>
        </w:rPr>
      </w:pPr>
      <w:r>
        <w:rPr>
          <w:color w:val="000000"/>
          <w:sz w:val="24"/>
        </w:rPr>
        <w:t xml:space="preserve">Perform routine </w:t>
      </w:r>
      <w:r>
        <w:rPr>
          <w:sz w:val="24"/>
        </w:rPr>
        <w:t>preventative</w:t>
      </w:r>
      <w:r>
        <w:rPr>
          <w:color w:val="000000"/>
          <w:sz w:val="24"/>
        </w:rPr>
        <w:t xml:space="preserve"> maintenance, daily vehicle inspections</w:t>
      </w:r>
      <w:r>
        <w:rPr>
          <w:sz w:val="24"/>
        </w:rPr>
        <w:t>.</w:t>
      </w:r>
    </w:p>
    <w:p w14:paraId="4AD16D4B" w14:textId="77777777" w:rsidR="008B6BBC" w:rsidRDefault="005811F6">
      <w:pPr>
        <w:numPr>
          <w:ilvl w:val="0"/>
          <w:numId w:val="1"/>
        </w:numPr>
        <w:pBdr>
          <w:top w:val="nil"/>
          <w:left w:val="nil"/>
          <w:bottom w:val="nil"/>
          <w:right w:val="nil"/>
          <w:between w:val="nil"/>
        </w:pBdr>
        <w:tabs>
          <w:tab w:val="left" w:pos="-1440"/>
        </w:tabs>
        <w:jc w:val="both"/>
        <w:rPr>
          <w:color w:val="000000"/>
          <w:sz w:val="24"/>
        </w:rPr>
      </w:pPr>
      <w:r>
        <w:rPr>
          <w:color w:val="000000"/>
          <w:sz w:val="24"/>
        </w:rPr>
        <w:t>Operate fire trucks and equipment, dump trucks, plows, etc.</w:t>
      </w:r>
    </w:p>
    <w:p w14:paraId="5F5ABA6C" w14:textId="77777777" w:rsidR="008B6BBC" w:rsidRDefault="005811F6">
      <w:pPr>
        <w:numPr>
          <w:ilvl w:val="0"/>
          <w:numId w:val="1"/>
        </w:numPr>
        <w:pBdr>
          <w:top w:val="nil"/>
          <w:left w:val="nil"/>
          <w:bottom w:val="nil"/>
          <w:right w:val="nil"/>
          <w:between w:val="nil"/>
        </w:pBdr>
        <w:tabs>
          <w:tab w:val="left" w:pos="-1440"/>
        </w:tabs>
        <w:jc w:val="both"/>
        <w:rPr>
          <w:color w:val="000000"/>
          <w:sz w:val="24"/>
        </w:rPr>
      </w:pPr>
      <w:r>
        <w:rPr>
          <w:color w:val="000000"/>
          <w:sz w:val="24"/>
        </w:rPr>
        <w:t>Control and extinguish fires, protect life a</w:t>
      </w:r>
      <w:r>
        <w:rPr>
          <w:color w:val="000000"/>
          <w:sz w:val="24"/>
        </w:rPr>
        <w:t>nd property and conduct rescue efforts.</w:t>
      </w:r>
    </w:p>
    <w:p w14:paraId="36AEBBD1" w14:textId="5D804C19" w:rsidR="008B6BBC" w:rsidRDefault="005811F6">
      <w:pPr>
        <w:numPr>
          <w:ilvl w:val="0"/>
          <w:numId w:val="1"/>
        </w:numPr>
        <w:pBdr>
          <w:top w:val="nil"/>
          <w:left w:val="nil"/>
          <w:bottom w:val="nil"/>
          <w:right w:val="nil"/>
          <w:between w:val="nil"/>
        </w:pBdr>
        <w:tabs>
          <w:tab w:val="left" w:pos="-1440"/>
        </w:tabs>
        <w:jc w:val="both"/>
        <w:rPr>
          <w:color w:val="000000"/>
          <w:sz w:val="24"/>
        </w:rPr>
      </w:pPr>
      <w:r>
        <w:rPr>
          <w:color w:val="000000"/>
          <w:sz w:val="24"/>
        </w:rPr>
        <w:t>Working knowledge of FAR Part 139 and TSR Part 1542</w:t>
      </w:r>
      <w:r w:rsidR="006B4DB0">
        <w:rPr>
          <w:color w:val="000000"/>
          <w:sz w:val="24"/>
        </w:rPr>
        <w:t>.</w:t>
      </w:r>
    </w:p>
    <w:p w14:paraId="6868210E" w14:textId="77777777" w:rsidR="008B6BBC" w:rsidRDefault="005811F6">
      <w:pPr>
        <w:numPr>
          <w:ilvl w:val="0"/>
          <w:numId w:val="1"/>
        </w:numPr>
        <w:pBdr>
          <w:top w:val="nil"/>
          <w:left w:val="nil"/>
          <w:bottom w:val="nil"/>
          <w:right w:val="nil"/>
          <w:between w:val="nil"/>
        </w:pBdr>
        <w:tabs>
          <w:tab w:val="left" w:pos="-1440"/>
        </w:tabs>
        <w:jc w:val="both"/>
        <w:rPr>
          <w:color w:val="000000"/>
          <w:sz w:val="24"/>
        </w:rPr>
      </w:pPr>
      <w:r>
        <w:rPr>
          <w:color w:val="000000"/>
          <w:sz w:val="24"/>
        </w:rPr>
        <w:t>Work with others, and follow instructions.</w:t>
      </w:r>
    </w:p>
    <w:p w14:paraId="7DC91802" w14:textId="1DF4560B" w:rsidR="008B6BBC" w:rsidRDefault="005811F6">
      <w:pPr>
        <w:numPr>
          <w:ilvl w:val="0"/>
          <w:numId w:val="1"/>
        </w:numPr>
        <w:pBdr>
          <w:top w:val="nil"/>
          <w:left w:val="nil"/>
          <w:bottom w:val="nil"/>
          <w:right w:val="nil"/>
          <w:between w:val="nil"/>
        </w:pBdr>
        <w:tabs>
          <w:tab w:val="left" w:pos="-1440"/>
        </w:tabs>
        <w:jc w:val="both"/>
        <w:rPr>
          <w:color w:val="000000"/>
          <w:sz w:val="24"/>
        </w:rPr>
      </w:pPr>
      <w:r>
        <w:rPr>
          <w:sz w:val="24"/>
        </w:rPr>
        <w:t>Complete</w:t>
      </w:r>
      <w:r>
        <w:rPr>
          <w:color w:val="000000"/>
          <w:sz w:val="24"/>
        </w:rPr>
        <w:t xml:space="preserve"> necessary reports.</w:t>
      </w:r>
    </w:p>
    <w:p w14:paraId="26AB0395" w14:textId="77777777" w:rsidR="008B6BBC" w:rsidRDefault="005811F6" w:rsidP="006B4DB0">
      <w:pPr>
        <w:numPr>
          <w:ilvl w:val="0"/>
          <w:numId w:val="1"/>
        </w:numPr>
        <w:pBdr>
          <w:top w:val="nil"/>
          <w:left w:val="nil"/>
          <w:bottom w:val="nil"/>
          <w:right w:val="nil"/>
          <w:between w:val="nil"/>
        </w:pBdr>
        <w:tabs>
          <w:tab w:val="left" w:pos="-1440"/>
        </w:tabs>
        <w:jc w:val="both"/>
        <w:rPr>
          <w:color w:val="000000"/>
          <w:sz w:val="24"/>
        </w:rPr>
      </w:pPr>
      <w:r>
        <w:rPr>
          <w:color w:val="000000"/>
          <w:sz w:val="24"/>
        </w:rPr>
        <w:t xml:space="preserve">Requires training in NIMS 100, 200, </w:t>
      </w:r>
      <w:r>
        <w:rPr>
          <w:sz w:val="24"/>
        </w:rPr>
        <w:t>700, and 800.</w:t>
      </w:r>
    </w:p>
    <w:p w14:paraId="09B5328A" w14:textId="77777777" w:rsidR="008B6BBC" w:rsidRDefault="005811F6" w:rsidP="006B4DB0">
      <w:pPr>
        <w:numPr>
          <w:ilvl w:val="0"/>
          <w:numId w:val="1"/>
        </w:numPr>
        <w:pBdr>
          <w:top w:val="nil"/>
          <w:left w:val="nil"/>
          <w:bottom w:val="nil"/>
          <w:right w:val="nil"/>
          <w:between w:val="nil"/>
        </w:pBdr>
        <w:tabs>
          <w:tab w:val="left" w:pos="-1440"/>
        </w:tabs>
        <w:jc w:val="both"/>
        <w:rPr>
          <w:color w:val="000000"/>
          <w:sz w:val="24"/>
        </w:rPr>
      </w:pPr>
      <w:r>
        <w:rPr>
          <w:color w:val="000000"/>
          <w:sz w:val="24"/>
        </w:rPr>
        <w:t>Monitor airfield, airport facilities, water system familiarization</w:t>
      </w:r>
      <w:r>
        <w:rPr>
          <w:sz w:val="24"/>
        </w:rPr>
        <w:t>.</w:t>
      </w:r>
    </w:p>
    <w:p w14:paraId="07608F95" w14:textId="77777777" w:rsidR="008B6BBC" w:rsidRDefault="005811F6" w:rsidP="006B4DB0">
      <w:pPr>
        <w:numPr>
          <w:ilvl w:val="0"/>
          <w:numId w:val="1"/>
        </w:numPr>
        <w:pBdr>
          <w:top w:val="nil"/>
          <w:left w:val="nil"/>
          <w:bottom w:val="nil"/>
          <w:right w:val="nil"/>
          <w:between w:val="nil"/>
        </w:pBdr>
        <w:tabs>
          <w:tab w:val="left" w:pos="-1440"/>
        </w:tabs>
        <w:jc w:val="both"/>
        <w:rPr>
          <w:sz w:val="24"/>
        </w:rPr>
      </w:pPr>
      <w:r>
        <w:rPr>
          <w:sz w:val="24"/>
        </w:rPr>
        <w:t>Requires training in, and acquiring certification of, IFSAC FF 1.</w:t>
      </w:r>
    </w:p>
    <w:p w14:paraId="1E710A7E" w14:textId="77777777" w:rsidR="008B6BBC" w:rsidRDefault="005811F6" w:rsidP="006B4DB0">
      <w:pPr>
        <w:numPr>
          <w:ilvl w:val="0"/>
          <w:numId w:val="1"/>
        </w:numPr>
        <w:pBdr>
          <w:top w:val="nil"/>
          <w:left w:val="nil"/>
          <w:bottom w:val="nil"/>
          <w:right w:val="nil"/>
          <w:between w:val="nil"/>
        </w:pBdr>
        <w:tabs>
          <w:tab w:val="left" w:pos="-1440"/>
        </w:tabs>
        <w:jc w:val="both"/>
        <w:rPr>
          <w:sz w:val="24"/>
        </w:rPr>
      </w:pPr>
      <w:r>
        <w:rPr>
          <w:sz w:val="24"/>
        </w:rPr>
        <w:t xml:space="preserve">Performs other duties as required or assigned. </w:t>
      </w:r>
    </w:p>
    <w:p w14:paraId="71AC4290" w14:textId="77777777" w:rsidR="008B6BBC" w:rsidRDefault="008B6BBC">
      <w:pPr>
        <w:pBdr>
          <w:top w:val="nil"/>
          <w:left w:val="nil"/>
          <w:bottom w:val="nil"/>
          <w:right w:val="nil"/>
          <w:between w:val="nil"/>
        </w:pBdr>
        <w:tabs>
          <w:tab w:val="left" w:pos="-1440"/>
        </w:tabs>
        <w:ind w:left="360"/>
        <w:jc w:val="both"/>
        <w:rPr>
          <w:sz w:val="24"/>
        </w:rPr>
      </w:pPr>
    </w:p>
    <w:p w14:paraId="78827064" w14:textId="77777777" w:rsidR="008B6BBC" w:rsidRDefault="005811F6">
      <w:pPr>
        <w:jc w:val="both"/>
        <w:rPr>
          <w:color w:val="000000"/>
          <w:sz w:val="24"/>
        </w:rPr>
      </w:pPr>
      <w:r>
        <w:rPr>
          <w:b/>
          <w:sz w:val="24"/>
          <w:u w:val="single"/>
        </w:rPr>
        <w:t>Required Qualifications:</w:t>
      </w:r>
    </w:p>
    <w:p w14:paraId="3F1EA3B0" w14:textId="77777777" w:rsidR="008B6BBC" w:rsidRPr="006B4DB0" w:rsidRDefault="005811F6" w:rsidP="006B4DB0">
      <w:pPr>
        <w:pStyle w:val="ListParagraph"/>
        <w:numPr>
          <w:ilvl w:val="0"/>
          <w:numId w:val="3"/>
        </w:numPr>
        <w:pBdr>
          <w:top w:val="nil"/>
          <w:left w:val="nil"/>
          <w:bottom w:val="nil"/>
          <w:right w:val="nil"/>
          <w:between w:val="nil"/>
        </w:pBdr>
        <w:tabs>
          <w:tab w:val="left" w:pos="-1440"/>
        </w:tabs>
        <w:spacing w:line="192" w:lineRule="auto"/>
        <w:ind w:left="360"/>
        <w:jc w:val="both"/>
        <w:rPr>
          <w:color w:val="000000"/>
          <w:sz w:val="24"/>
        </w:rPr>
      </w:pPr>
      <w:r w:rsidRPr="006B4DB0">
        <w:rPr>
          <w:color w:val="000000"/>
          <w:sz w:val="24"/>
        </w:rPr>
        <w:t xml:space="preserve">Have effective </w:t>
      </w:r>
      <w:r w:rsidRPr="006B4DB0">
        <w:rPr>
          <w:sz w:val="24"/>
        </w:rPr>
        <w:t xml:space="preserve">written and verbal </w:t>
      </w:r>
      <w:r w:rsidRPr="006B4DB0">
        <w:rPr>
          <w:color w:val="000000"/>
          <w:sz w:val="24"/>
        </w:rPr>
        <w:t>communication skills.</w:t>
      </w:r>
    </w:p>
    <w:p w14:paraId="157A7E6B" w14:textId="77777777" w:rsidR="008B6BBC" w:rsidRPr="006B4DB0" w:rsidRDefault="005811F6" w:rsidP="006B4DB0">
      <w:pPr>
        <w:pStyle w:val="ListParagraph"/>
        <w:numPr>
          <w:ilvl w:val="0"/>
          <w:numId w:val="3"/>
        </w:numPr>
        <w:pBdr>
          <w:top w:val="nil"/>
          <w:left w:val="nil"/>
          <w:bottom w:val="nil"/>
          <w:right w:val="nil"/>
          <w:between w:val="nil"/>
        </w:pBdr>
        <w:tabs>
          <w:tab w:val="left" w:pos="-1440"/>
        </w:tabs>
        <w:spacing w:line="192" w:lineRule="auto"/>
        <w:ind w:left="360"/>
        <w:jc w:val="both"/>
        <w:rPr>
          <w:color w:val="000000"/>
          <w:sz w:val="24"/>
        </w:rPr>
      </w:pPr>
      <w:r w:rsidRPr="006B4DB0">
        <w:rPr>
          <w:color w:val="000000"/>
          <w:sz w:val="24"/>
        </w:rPr>
        <w:t>Have physical strength and agility as indicated by a pre-medical examination.</w:t>
      </w:r>
    </w:p>
    <w:p w14:paraId="17507C6E" w14:textId="77777777" w:rsidR="008B6BBC" w:rsidRPr="006B4DB0" w:rsidRDefault="005811F6" w:rsidP="006B4DB0">
      <w:pPr>
        <w:pStyle w:val="ListParagraph"/>
        <w:numPr>
          <w:ilvl w:val="0"/>
          <w:numId w:val="3"/>
        </w:numPr>
        <w:pBdr>
          <w:top w:val="nil"/>
          <w:left w:val="nil"/>
          <w:bottom w:val="nil"/>
          <w:right w:val="nil"/>
          <w:between w:val="nil"/>
        </w:pBdr>
        <w:tabs>
          <w:tab w:val="left" w:pos="-1440"/>
        </w:tabs>
        <w:spacing w:line="192" w:lineRule="auto"/>
        <w:ind w:left="360"/>
        <w:jc w:val="both"/>
        <w:rPr>
          <w:sz w:val="24"/>
        </w:rPr>
      </w:pPr>
      <w:r w:rsidRPr="006B4DB0">
        <w:rPr>
          <w:sz w:val="24"/>
        </w:rPr>
        <w:t xml:space="preserve">High School graduation or GED equivalent. </w:t>
      </w:r>
    </w:p>
    <w:p w14:paraId="05C24C39" w14:textId="77777777" w:rsidR="008B6BBC" w:rsidRDefault="008B6BBC">
      <w:pPr>
        <w:jc w:val="both"/>
        <w:rPr>
          <w:b/>
          <w:sz w:val="24"/>
          <w:u w:val="single"/>
        </w:rPr>
      </w:pPr>
    </w:p>
    <w:p w14:paraId="09F2EC65" w14:textId="77777777" w:rsidR="008B6BBC" w:rsidRDefault="005811F6">
      <w:pPr>
        <w:jc w:val="both"/>
        <w:rPr>
          <w:sz w:val="24"/>
        </w:rPr>
      </w:pPr>
      <w:r>
        <w:rPr>
          <w:b/>
          <w:sz w:val="24"/>
          <w:u w:val="single"/>
        </w:rPr>
        <w:t>Desirable Qualifications:</w:t>
      </w:r>
    </w:p>
    <w:p w14:paraId="47638F52" w14:textId="4A13ECD7" w:rsidR="008B6BBC" w:rsidRDefault="005811F6">
      <w:pPr>
        <w:numPr>
          <w:ilvl w:val="0"/>
          <w:numId w:val="1"/>
        </w:numPr>
        <w:pBdr>
          <w:top w:val="nil"/>
          <w:left w:val="nil"/>
          <w:bottom w:val="nil"/>
          <w:right w:val="nil"/>
          <w:between w:val="nil"/>
        </w:pBdr>
        <w:tabs>
          <w:tab w:val="left" w:pos="-1440"/>
        </w:tabs>
        <w:jc w:val="both"/>
        <w:rPr>
          <w:color w:val="000000"/>
          <w:sz w:val="24"/>
        </w:rPr>
      </w:pPr>
      <w:r>
        <w:rPr>
          <w:color w:val="000000"/>
          <w:sz w:val="24"/>
        </w:rPr>
        <w:t>Communicating with Supervisors</w:t>
      </w:r>
      <w:r w:rsidR="006B4DB0">
        <w:rPr>
          <w:color w:val="000000"/>
          <w:sz w:val="24"/>
        </w:rPr>
        <w:t xml:space="preserve"> and</w:t>
      </w:r>
      <w:r>
        <w:rPr>
          <w:color w:val="000000"/>
          <w:sz w:val="24"/>
        </w:rPr>
        <w:t xml:space="preserve"> Peers</w:t>
      </w:r>
      <w:r w:rsidR="006B4DB0">
        <w:rPr>
          <w:color w:val="000000"/>
          <w:sz w:val="24"/>
        </w:rPr>
        <w:t>.</w:t>
      </w:r>
    </w:p>
    <w:p w14:paraId="517E1235" w14:textId="77777777" w:rsidR="008B6BBC" w:rsidRDefault="005811F6">
      <w:pPr>
        <w:numPr>
          <w:ilvl w:val="0"/>
          <w:numId w:val="1"/>
        </w:numPr>
        <w:pBdr>
          <w:top w:val="nil"/>
          <w:left w:val="nil"/>
          <w:bottom w:val="nil"/>
          <w:right w:val="nil"/>
          <w:between w:val="nil"/>
        </w:pBdr>
        <w:tabs>
          <w:tab w:val="left" w:pos="-1440"/>
        </w:tabs>
        <w:jc w:val="both"/>
        <w:rPr>
          <w:color w:val="000000"/>
          <w:sz w:val="24"/>
        </w:rPr>
      </w:pPr>
      <w:r>
        <w:rPr>
          <w:color w:val="000000"/>
          <w:sz w:val="24"/>
        </w:rPr>
        <w:t>Some experience involving meeting and dealing with people under varying circumstances.</w:t>
      </w:r>
    </w:p>
    <w:p w14:paraId="6C8D57CA" w14:textId="77777777" w:rsidR="008B6BBC" w:rsidRDefault="005811F6">
      <w:pPr>
        <w:jc w:val="both"/>
        <w:rPr>
          <w:sz w:val="24"/>
        </w:rPr>
      </w:pPr>
      <w:r>
        <w:rPr>
          <w:noProof/>
        </w:rPr>
        <mc:AlternateContent>
          <mc:Choice Requires="wps">
            <w:drawing>
              <wp:anchor distT="0" distB="0" distL="114300" distR="114300" simplePos="0" relativeHeight="251659264" behindDoc="0" locked="0" layoutInCell="1" hidden="0" allowOverlap="1" wp14:anchorId="0C54AD9C" wp14:editId="2794F40B">
                <wp:simplePos x="0" y="0"/>
                <wp:positionH relativeFrom="column">
                  <wp:posOffset>114300</wp:posOffset>
                </wp:positionH>
                <wp:positionV relativeFrom="paragraph">
                  <wp:posOffset>76200</wp:posOffset>
                </wp:positionV>
                <wp:extent cx="0" cy="12700"/>
                <wp:effectExtent l="0" t="0" r="0" b="0"/>
                <wp:wrapNone/>
                <wp:docPr id="13" name=""/>
                <wp:cNvGraphicFramePr/>
                <a:graphic xmlns:a="http://schemas.openxmlformats.org/drawingml/2006/main">
                  <a:graphicData uri="http://schemas.microsoft.com/office/word/2010/wordprocessingShape">
                    <wps:wsp>
                      <wps:cNvSpPr/>
                      <wps:spPr>
                        <a:xfrm>
                          <a:off x="2312288" y="3780000"/>
                          <a:ext cx="6067425" cy="0"/>
                        </a:xfrm>
                        <a:custGeom>
                          <a:avLst/>
                          <a:gdLst/>
                          <a:ahLst/>
                          <a:cxnLst/>
                          <a:rect l="l" t="t" r="r" b="b"/>
                          <a:pathLst>
                            <a:path w="6067425" h="1" extrusionOk="0">
                              <a:moveTo>
                                <a:pt x="0" y="0"/>
                              </a:moveTo>
                              <a:lnTo>
                                <a:pt x="606742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0" cy="12700"/>
                <wp:effectExtent b="0" l="0" r="0" t="0"/>
                <wp:wrapNone/>
                <wp:docPr id="1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7ED8968C" w14:textId="252EBA7D" w:rsidR="008B6BBC" w:rsidRDefault="005811F6">
      <w:pPr>
        <w:jc w:val="both"/>
        <w:rPr>
          <w:b/>
          <w:sz w:val="18"/>
          <w:szCs w:val="18"/>
        </w:rPr>
      </w:pPr>
      <w:r>
        <w:rPr>
          <w:sz w:val="18"/>
          <w:szCs w:val="18"/>
        </w:rPr>
        <w:t xml:space="preserve">The statements contained herein reflect general details as necessary to describe the principal functions of this job, the level of knowledge and skill </w:t>
      </w:r>
      <w:r>
        <w:rPr>
          <w:sz w:val="18"/>
          <w:szCs w:val="18"/>
        </w:rPr>
        <w:t xml:space="preserve">typically required, and the scope of responsibility, but should not be considered an </w:t>
      </w:r>
      <w:proofErr w:type="spellStart"/>
      <w:proofErr w:type="gramStart"/>
      <w:r>
        <w:rPr>
          <w:sz w:val="18"/>
          <w:szCs w:val="18"/>
        </w:rPr>
        <w:t>all inclusive</w:t>
      </w:r>
      <w:proofErr w:type="spellEnd"/>
      <w:proofErr w:type="gramEnd"/>
      <w:r>
        <w:rPr>
          <w:sz w:val="18"/>
          <w:szCs w:val="18"/>
        </w:rPr>
        <w:t xml:space="preserve"> listing of work requirements.  Individuals may perform other duties as assigned, including work in other functional areas to cover absences or relief, to equ</w:t>
      </w:r>
      <w:r>
        <w:rPr>
          <w:sz w:val="18"/>
          <w:szCs w:val="18"/>
        </w:rPr>
        <w:t>alize peak work periods, or otherwise balance the workload.  Requires standing, walking and heavy lifting.  Handle tools or controls. Reasonable accommodations may be made to enable individuals with disabilities to perform essential functions.  Exposure to</w:t>
      </w:r>
      <w:r>
        <w:rPr>
          <w:sz w:val="18"/>
          <w:szCs w:val="18"/>
        </w:rPr>
        <w:t xml:space="preserve"> sounds and noise levels that may be distracting or uncomfortable.  Working in very hot or very cold temperatures.  Working in cramped work spaces and getting into awkward positions.  Requires working with others in a group or team, responsibility for the </w:t>
      </w:r>
      <w:r>
        <w:rPr>
          <w:sz w:val="18"/>
          <w:szCs w:val="18"/>
        </w:rPr>
        <w:t xml:space="preserve">health and safety of others, wearing common protective or safety equipment, job tasks are performed in close physical proximity to other people.  </w:t>
      </w:r>
      <w:r>
        <w:rPr>
          <w:b/>
          <w:sz w:val="18"/>
          <w:szCs w:val="18"/>
        </w:rPr>
        <w:t>Individuals must be able to pass a Triple (III) and/or CHRC Fingerprint background check.</w:t>
      </w:r>
    </w:p>
    <w:p w14:paraId="5614795C" w14:textId="77777777" w:rsidR="008B6BBC" w:rsidRDefault="008B6BBC">
      <w:pPr>
        <w:jc w:val="both"/>
        <w:rPr>
          <w:b/>
          <w:sz w:val="18"/>
          <w:szCs w:val="18"/>
        </w:rPr>
      </w:pPr>
    </w:p>
    <w:p w14:paraId="6A80AC0A" w14:textId="77777777" w:rsidR="008B6BBC" w:rsidRDefault="008B6BBC">
      <w:pPr>
        <w:jc w:val="both"/>
        <w:rPr>
          <w:b/>
          <w:sz w:val="18"/>
          <w:szCs w:val="18"/>
        </w:rPr>
      </w:pPr>
    </w:p>
    <w:p w14:paraId="6554F1DE" w14:textId="77777777" w:rsidR="008B6BBC" w:rsidRDefault="005811F6">
      <w:pPr>
        <w:jc w:val="both"/>
        <w:rPr>
          <w:sz w:val="24"/>
          <w:u w:val="single"/>
        </w:rPr>
      </w:pP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p>
    <w:p w14:paraId="786A157D" w14:textId="373DE661" w:rsidR="008B6BBC" w:rsidRDefault="005811F6">
      <w:pPr>
        <w:jc w:val="both"/>
        <w:rPr>
          <w:sz w:val="24"/>
        </w:rPr>
      </w:pPr>
      <w:r>
        <w:rPr>
          <w:sz w:val="24"/>
        </w:rPr>
        <w:tab/>
      </w:r>
      <w:r>
        <w:rPr>
          <w:sz w:val="24"/>
        </w:rPr>
        <w:tab/>
      </w:r>
      <w:r>
        <w:rPr>
          <w:sz w:val="24"/>
        </w:rPr>
        <w:tab/>
        <w:t>Si</w:t>
      </w:r>
      <w:r>
        <w:rPr>
          <w:sz w:val="24"/>
        </w:rPr>
        <w:t>gnature</w:t>
      </w:r>
      <w:r>
        <w:rPr>
          <w:sz w:val="24"/>
        </w:rPr>
        <w:tab/>
      </w:r>
      <w:r>
        <w:rPr>
          <w:sz w:val="24"/>
        </w:rPr>
        <w:tab/>
      </w:r>
      <w:r>
        <w:rPr>
          <w:sz w:val="24"/>
        </w:rPr>
        <w:tab/>
      </w:r>
      <w:r>
        <w:rPr>
          <w:sz w:val="24"/>
        </w:rPr>
        <w:tab/>
      </w:r>
      <w:r>
        <w:rPr>
          <w:sz w:val="24"/>
        </w:rPr>
        <w:tab/>
        <w:t>Date</w:t>
      </w:r>
      <w:bookmarkStart w:id="0" w:name="_heading=h.gjdgxs" w:colFirst="0" w:colLast="0"/>
      <w:bookmarkEnd w:id="0"/>
    </w:p>
    <w:sectPr w:rsidR="008B6BBC" w:rsidSect="006B4DB0">
      <w:headerReference w:type="default" r:id="rId10"/>
      <w:footerReference w:type="default" r:id="rId11"/>
      <w:pgSz w:w="12240" w:h="15840"/>
      <w:pgMar w:top="270" w:right="1440" w:bottom="72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7494" w14:textId="77777777" w:rsidR="00000000" w:rsidRDefault="005811F6">
      <w:r>
        <w:separator/>
      </w:r>
    </w:p>
  </w:endnote>
  <w:endnote w:type="continuationSeparator" w:id="0">
    <w:p w14:paraId="30F88073" w14:textId="77777777" w:rsidR="00000000" w:rsidRDefault="0058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C508" w14:textId="77777777" w:rsidR="008B6BBC" w:rsidRDefault="008B6BBC">
    <w:pPr>
      <w:pBdr>
        <w:top w:val="nil"/>
        <w:left w:val="nil"/>
        <w:bottom w:val="nil"/>
        <w:right w:val="nil"/>
        <w:between w:val="nil"/>
      </w:pBdr>
      <w:tabs>
        <w:tab w:val="center" w:pos="4680"/>
        <w:tab w:val="right" w:pos="9360"/>
      </w:tabs>
      <w:rPr>
        <w:color w:val="000000"/>
        <w:sz w:val="18"/>
        <w:szCs w:val="18"/>
      </w:rPr>
    </w:pPr>
  </w:p>
  <w:p w14:paraId="0AFE74E4" w14:textId="5B960445" w:rsidR="008B6BBC" w:rsidRDefault="006B4DB0">
    <w:pPr>
      <w:pBdr>
        <w:top w:val="nil"/>
        <w:left w:val="nil"/>
        <w:bottom w:val="nil"/>
        <w:right w:val="nil"/>
        <w:between w:val="nil"/>
      </w:pBdr>
      <w:tabs>
        <w:tab w:val="center" w:pos="4680"/>
        <w:tab w:val="right" w:pos="9360"/>
      </w:tabs>
      <w:rPr>
        <w:color w:val="000000"/>
        <w:szCs w:val="20"/>
      </w:rPr>
    </w:pPr>
    <w:r>
      <w:rPr>
        <w:color w:val="000000"/>
        <w:sz w:val="18"/>
        <w:szCs w:val="18"/>
      </w:rPr>
      <w:t>HR 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1095" w14:textId="77777777" w:rsidR="00000000" w:rsidRDefault="005811F6">
      <w:r>
        <w:separator/>
      </w:r>
    </w:p>
  </w:footnote>
  <w:footnote w:type="continuationSeparator" w:id="0">
    <w:p w14:paraId="631A5FFF" w14:textId="77777777" w:rsidR="00000000" w:rsidRDefault="0058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2BF8" w14:textId="77777777" w:rsidR="008B6BBC" w:rsidRDefault="008B6BBC">
    <w:pPr>
      <w:pBdr>
        <w:top w:val="nil"/>
        <w:left w:val="nil"/>
        <w:bottom w:val="nil"/>
        <w:right w:val="nil"/>
        <w:between w:val="nil"/>
      </w:pBdr>
      <w:tabs>
        <w:tab w:val="center" w:pos="4680"/>
        <w:tab w:val="right" w:pos="9360"/>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969DF"/>
    <w:multiLevelType w:val="multilevel"/>
    <w:tmpl w:val="D1846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6C62CE"/>
    <w:multiLevelType w:val="hybridMultilevel"/>
    <w:tmpl w:val="ED800870"/>
    <w:lvl w:ilvl="0" w:tplc="FA72A46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4505A"/>
    <w:multiLevelType w:val="multilevel"/>
    <w:tmpl w:val="A3F43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67872703">
    <w:abstractNumId w:val="2"/>
  </w:num>
  <w:num w:numId="2" w16cid:durableId="468255278">
    <w:abstractNumId w:val="0"/>
  </w:num>
  <w:num w:numId="3" w16cid:durableId="82328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BBC"/>
    <w:rsid w:val="005811F6"/>
    <w:rsid w:val="006B4DB0"/>
    <w:rsid w:val="008B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B72A"/>
  <w15:docId w15:val="{7896136F-F111-410C-AA21-91326108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57"/>
    <w:pPr>
      <w:autoSpaceDE w:val="0"/>
      <w:autoSpaceDN w:val="0"/>
      <w:adjustRightInd w:val="0"/>
    </w:pPr>
    <w:rPr>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rsid w:val="00507D57"/>
  </w:style>
  <w:style w:type="paragraph" w:customStyle="1" w:styleId="a">
    <w:name w:val="_"/>
    <w:basedOn w:val="Normal"/>
    <w:rsid w:val="00507D57"/>
    <w:pPr>
      <w:ind w:left="720" w:hanging="720"/>
    </w:pPr>
  </w:style>
  <w:style w:type="paragraph" w:styleId="BalloonText">
    <w:name w:val="Balloon Text"/>
    <w:basedOn w:val="Normal"/>
    <w:link w:val="BalloonTextChar"/>
    <w:uiPriority w:val="99"/>
    <w:semiHidden/>
    <w:unhideWhenUsed/>
    <w:rsid w:val="00D6300B"/>
    <w:rPr>
      <w:rFonts w:ascii="Tahoma" w:hAnsi="Tahoma" w:cs="Tahoma"/>
      <w:sz w:val="16"/>
      <w:szCs w:val="16"/>
    </w:rPr>
  </w:style>
  <w:style w:type="character" w:customStyle="1" w:styleId="BalloonTextChar">
    <w:name w:val="Balloon Text Char"/>
    <w:basedOn w:val="DefaultParagraphFont"/>
    <w:link w:val="BalloonText"/>
    <w:uiPriority w:val="99"/>
    <w:semiHidden/>
    <w:rsid w:val="00D6300B"/>
    <w:rPr>
      <w:rFonts w:ascii="Tahoma" w:hAnsi="Tahoma" w:cs="Tahoma"/>
      <w:sz w:val="16"/>
      <w:szCs w:val="16"/>
    </w:rPr>
  </w:style>
  <w:style w:type="paragraph" w:styleId="ListParagraph">
    <w:name w:val="List Paragraph"/>
    <w:basedOn w:val="Normal"/>
    <w:uiPriority w:val="34"/>
    <w:qFormat/>
    <w:rsid w:val="00FA1374"/>
    <w:pPr>
      <w:ind w:left="720"/>
      <w:contextualSpacing/>
    </w:pPr>
  </w:style>
  <w:style w:type="paragraph" w:styleId="Header">
    <w:name w:val="header"/>
    <w:basedOn w:val="Normal"/>
    <w:link w:val="HeaderChar"/>
    <w:uiPriority w:val="99"/>
    <w:unhideWhenUsed/>
    <w:rsid w:val="00C63EBD"/>
    <w:pPr>
      <w:tabs>
        <w:tab w:val="center" w:pos="4680"/>
        <w:tab w:val="right" w:pos="9360"/>
      </w:tabs>
    </w:pPr>
  </w:style>
  <w:style w:type="character" w:customStyle="1" w:styleId="HeaderChar">
    <w:name w:val="Header Char"/>
    <w:basedOn w:val="DefaultParagraphFont"/>
    <w:link w:val="Header"/>
    <w:uiPriority w:val="99"/>
    <w:rsid w:val="00C63EBD"/>
    <w:rPr>
      <w:szCs w:val="24"/>
    </w:rPr>
  </w:style>
  <w:style w:type="paragraph" w:styleId="Footer">
    <w:name w:val="footer"/>
    <w:basedOn w:val="Normal"/>
    <w:link w:val="FooterChar"/>
    <w:uiPriority w:val="99"/>
    <w:unhideWhenUsed/>
    <w:rsid w:val="00C63EBD"/>
    <w:pPr>
      <w:tabs>
        <w:tab w:val="center" w:pos="4680"/>
        <w:tab w:val="right" w:pos="9360"/>
      </w:tabs>
    </w:pPr>
  </w:style>
  <w:style w:type="character" w:customStyle="1" w:styleId="FooterChar">
    <w:name w:val="Footer Char"/>
    <w:basedOn w:val="DefaultParagraphFont"/>
    <w:link w:val="Footer"/>
    <w:uiPriority w:val="99"/>
    <w:rsid w:val="00C63EBD"/>
    <w:rPr>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0" w:type="dxa"/>
        <w:left w:w="150" w:type="dxa"/>
        <w:bottom w:w="15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Jg6eJT++yscsT2Dbql9owic+SA==">AMUW2mW9G2KTftIfC/1RsuCbndHpCyEaYHfjaixP9mu3jQerRa2WFeYtfrEgeu1rGXKbnb4yGHX/OF2f4xsjmgmy04RDW+qOx/ntLVzXEk7VTJvs2hFg7/JvTGDDfyOyq0jnsGgCE+MJ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49447315E4EE342B842C511B77F336D" ma:contentTypeVersion="15" ma:contentTypeDescription="Create a new document." ma:contentTypeScope="" ma:versionID="346541cab193282a70359ea8b4bfba20">
  <xsd:schema xmlns:xsd="http://www.w3.org/2001/XMLSchema" xmlns:xs="http://www.w3.org/2001/XMLSchema" xmlns:p="http://schemas.microsoft.com/office/2006/metadata/properties" xmlns:ns2="18f40000-606c-4190-a0d6-1dd1e1c15172" xmlns:ns3="6ab60d60-a1d0-40b1-9512-1cec476f1e5a" targetNamespace="http://schemas.microsoft.com/office/2006/metadata/properties" ma:root="true" ma:fieldsID="3f0e250f57921bb2de3049f291db7f34" ns2:_="" ns3:_="">
    <xsd:import namespace="18f40000-606c-4190-a0d6-1dd1e1c15172"/>
    <xsd:import namespace="6ab60d60-a1d0-40b1-9512-1cec476f1e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40000-606c-4190-a0d6-1dd1e1c15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36e826-109c-4fb2-9d2d-3be7130c19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60d60-a1d0-40b1-9512-1cec476f1e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fa074c-3ea1-4889-861a-f6d9b5fe8363}" ma:internalName="TaxCatchAll" ma:showField="CatchAllData" ma:web="6ab60d60-a1d0-40b1-9512-1cec476f1e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f40000-606c-4190-a0d6-1dd1e1c15172">
      <Terms xmlns="http://schemas.microsoft.com/office/infopath/2007/PartnerControls"/>
    </lcf76f155ced4ddcb4097134ff3c332f>
    <TaxCatchAll xmlns="6ab60d60-a1d0-40b1-9512-1cec476f1e5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B49135A-4FBF-40C7-8E1C-B6018CEE962B}"/>
</file>

<file path=customXml/itemProps3.xml><?xml version="1.0" encoding="utf-8"?>
<ds:datastoreItem xmlns:ds="http://schemas.openxmlformats.org/officeDocument/2006/customXml" ds:itemID="{8DDE3718-BEE6-4AF5-A8AD-1DDE66499C2F}"/>
</file>

<file path=customXml/itemProps4.xml><?xml version="1.0" encoding="utf-8"?>
<ds:datastoreItem xmlns:ds="http://schemas.openxmlformats.org/officeDocument/2006/customXml" ds:itemID="{176ADDD7-AEF0-42C4-8572-1E15FDB3AED1}"/>
</file>

<file path=docProps/app.xml><?xml version="1.0" encoding="utf-8"?>
<Properties xmlns="http://schemas.openxmlformats.org/officeDocument/2006/extended-properties" xmlns:vt="http://schemas.openxmlformats.org/officeDocument/2006/docPropsVTypes">
  <Template>Normal</Template>
  <TotalTime>11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Trobough</dc:creator>
  <cp:lastModifiedBy>Cheryl Trobough</cp:lastModifiedBy>
  <cp:revision>2</cp:revision>
  <dcterms:created xsi:type="dcterms:W3CDTF">2022-08-19T15:26:00Z</dcterms:created>
  <dcterms:modified xsi:type="dcterms:W3CDTF">2022-08-19T15:26:00Z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0x010100B49447315E4EE342B842C511B77F336D</vt:lpwstr>
  </property>
  <property fmtid="{D5CDD505-2E9C-101B-9397-08002B2CF9AE}" pid="3" name="Order">
    <vt:r8>2132200</vt:r8>
  </property>
  <property fmtid="{D5CDD505-2E9C-101B-9397-08002B2CF9AE}" pid="4" name="MediaServiceImageTags">
    <vt:lpwstr/>
  </property>
</Properties>
</file>